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98" w:rsidRDefault="00CB3898" w:rsidP="00CB3898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5.6pt;margin-top:-20.25pt;width:87pt;height:93.75pt;z-index:-251657216;mso-position-horizontal-relative:page" fillcolor="window">
            <v:imagedata r:id="rId5" o:title=""/>
            <w10:wrap anchorx="page"/>
          </v:shape>
          <o:OLEObject Type="Embed" ProgID="Word.Picture.8" ShapeID="_x0000_s1026" DrawAspect="Content" ObjectID="_1653132840" r:id="rId6"/>
        </w:pict>
      </w:r>
    </w:p>
    <w:p w:rsidR="00CB3898" w:rsidRDefault="00CB3898" w:rsidP="00CB3898">
      <w:pPr>
        <w:rPr>
          <w:rFonts w:ascii="TH NiramitIT๙" w:hAnsi="TH NiramitIT๙" w:cs="TH NiramitIT๙" w:hint="cs"/>
          <w:sz w:val="32"/>
          <w:szCs w:val="32"/>
        </w:rPr>
      </w:pPr>
    </w:p>
    <w:p w:rsidR="00CB3898" w:rsidRPr="00D43C7E" w:rsidRDefault="00CB3898" w:rsidP="00CB3898">
      <w:pPr>
        <w:rPr>
          <w:rFonts w:ascii="TH NiramitIT๙" w:hAnsi="TH NiramitIT๙" w:cs="TH NiramitIT๙" w:hint="cs"/>
          <w:sz w:val="32"/>
          <w:szCs w:val="32"/>
        </w:rPr>
      </w:pPr>
    </w:p>
    <w:p w:rsidR="00CB3898" w:rsidRPr="00ED1C89" w:rsidRDefault="00CB3898" w:rsidP="00CB3898">
      <w:pPr>
        <w:rPr>
          <w:rFonts w:ascii="TH NiramitIT๙" w:hAnsi="TH NiramitIT๙" w:cs="TH NiramitIT๙" w:hint="cs"/>
          <w:sz w:val="16"/>
          <w:szCs w:val="16"/>
        </w:rPr>
      </w:pPr>
    </w:p>
    <w:p w:rsidR="00CB3898" w:rsidRPr="00DD08B2" w:rsidRDefault="00CB3898" w:rsidP="00CB3898">
      <w:pPr>
        <w:jc w:val="center"/>
        <w:rPr>
          <w:rFonts w:ascii="TH SarabunIT๙" w:hAnsi="TH SarabunIT๙" w:cs="TH SarabunIT๙"/>
          <w:sz w:val="32"/>
          <w:szCs w:val="32"/>
        </w:rPr>
      </w:pPr>
      <w:r w:rsidRPr="00DD08B2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ประกาศสภาองค์การบริหารส่วนตำบลโพธิ์ทอง</w:t>
      </w:r>
    </w:p>
    <w:p w:rsidR="00CB3898" w:rsidRDefault="00CB3898" w:rsidP="00CB3898">
      <w:pPr>
        <w:ind w:left="-180"/>
        <w:jc w:val="center"/>
        <w:rPr>
          <w:rFonts w:ascii="TH SarabunIT๙" w:hAnsi="TH SarabunIT๙" w:cs="TH SarabunIT๙" w:hint="cs"/>
          <w:sz w:val="32"/>
          <w:szCs w:val="32"/>
        </w:rPr>
      </w:pPr>
      <w:r w:rsidRPr="00DD08B2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กำหนดสมัยประชุมสามัญประจำปี พ.ศ.2563 และ</w:t>
      </w:r>
    </w:p>
    <w:p w:rsidR="00CB3898" w:rsidRPr="00DD08B2" w:rsidRDefault="00CB3898" w:rsidP="00CB3898">
      <w:pPr>
        <w:ind w:left="-18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สมัยประชุมสามัญสมัยแรกของปี พ.ศ.2564 </w:t>
      </w:r>
    </w:p>
    <w:p w:rsidR="00CB3898" w:rsidRPr="00DD08B2" w:rsidRDefault="00CB3898" w:rsidP="00CB3898">
      <w:pPr>
        <w:ind w:left="-180"/>
        <w:jc w:val="center"/>
        <w:rPr>
          <w:rFonts w:ascii="TH SarabunIT๙" w:hAnsi="TH SarabunIT๙" w:cs="TH SarabunIT๙"/>
          <w:sz w:val="32"/>
          <w:szCs w:val="32"/>
        </w:rPr>
      </w:pPr>
      <w:r w:rsidRPr="00DD08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</w:p>
    <w:p w:rsidR="00CB3898" w:rsidRPr="00DD08B2" w:rsidRDefault="00CB3898" w:rsidP="00CB3898">
      <w:pPr>
        <w:ind w:left="-180"/>
        <w:jc w:val="center"/>
        <w:rPr>
          <w:rFonts w:ascii="TH SarabunIT๙" w:hAnsi="TH SarabunIT๙" w:cs="TH SarabunIT๙"/>
          <w:sz w:val="16"/>
          <w:szCs w:val="16"/>
        </w:rPr>
      </w:pPr>
    </w:p>
    <w:p w:rsidR="00CB3898" w:rsidRDefault="00CB3898" w:rsidP="00CB3898">
      <w:pPr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ตามระเบียบกระทรวงมหาดไทย ว่าด้วยข้อบังคับการประชุมสภาท้องถิ่น พ.ศ.2547 แก้ไขเพิ่มเติมถึง (ฉบับที่ 2) พ.ศ. 2554 ข้อ 11(3) และข้อ 21 กำหนดให้ประธานสภาท้องถิ่นนำปรึกษา สภาท้องถิ่นเกี่ยวกับการกำหนดจำนวนสมัยประชุมสามัญประจำปี ระยะเวลาและวันเริ่มต้น สมัยประชุมสามัญประจำปีของแต่ละสมัยในปีนั้น วันเริ่มประชุมสมัยประชุมสามัญประจำปีของปีถัดไป และระยะเวลาของสมัยประชุมสามัญประจำปีสมัยแรกของปีถัดไป โดยให้นำความในข้อ 11 ของระเบียบดังกล่าว มาใช้บังคับโดยอนุโลม นั้น </w:t>
      </w:r>
    </w:p>
    <w:p w:rsidR="00CB3898" w:rsidRDefault="00CB3898" w:rsidP="00CB3898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สภาองค์การบริหารส่วนตำบลโพธิ์ทอง ในคราวประชุมสภาสมัยสามัญ สมัยแรก ครั้งที่ 1 ประจำปี พ.ศ.2563 ได้มีมติกำหนดสมัยประชุมสามัญประจำปี พ.ศ.2563 และสมัยประชุมสามัญ สมัยแรกของปี พ.ศ.2564 ของสภาองค์การบริหารส่วนตำบลโพธิ์ทอง ดังนี้ </w:t>
      </w:r>
    </w:p>
    <w:p w:rsidR="00CB3898" w:rsidRPr="00A91042" w:rsidRDefault="00CB3898" w:rsidP="00CB3898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สมัยประชุมสามัญ ประจำปี พ.ศ.2563</w:t>
      </w:r>
      <w:r w:rsidRPr="00A910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มีจำนวน 4 สมัย ดังนี้</w:t>
      </w:r>
    </w:p>
    <w:p w:rsidR="00CB3898" w:rsidRDefault="00CB3898" w:rsidP="00CB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สมัยสามัญ สมัยแรก  มีกำหนด 15 วัน ตั้งแต่วันที่  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กุมภาพันธ์ พ.ศ.2563</w:t>
      </w:r>
    </w:p>
    <w:p w:rsidR="00CB3898" w:rsidRDefault="00CB3898" w:rsidP="00CB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สมัยสามัญ สมัยที่ 2 มีกำหนด 15 วัน ตั้งแต่วันที่    17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กรกฎาคม พ.ศ.2563</w:t>
      </w:r>
    </w:p>
    <w:p w:rsidR="00CB3898" w:rsidRDefault="00CB3898" w:rsidP="00CB38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สมัยสามัญ สมัยที่ 3 มีกำหนด 15 วัน ตั้งแต่วันที่   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พ.ศ.2563</w:t>
      </w:r>
    </w:p>
    <w:p w:rsidR="00CB3898" w:rsidRDefault="00CB3898" w:rsidP="00CB389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สมัยสามัญ สมัยที่ 4 มีกำหนด 15 วัน ตั้งแต่วันที่   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ธันวาคม พ.ศ.2563</w:t>
      </w:r>
    </w:p>
    <w:p w:rsidR="00CB3898" w:rsidRPr="00A91042" w:rsidRDefault="00CB3898" w:rsidP="00CB3898">
      <w:pPr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910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สมัยป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ระชุมสามัญ สมัยแรกของปี พ.ศ.2564</w:t>
      </w:r>
      <w:r w:rsidRPr="00A9104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ดังนี้</w:t>
      </w:r>
    </w:p>
    <w:p w:rsidR="00CB3898" w:rsidRDefault="00CB3898" w:rsidP="00CB3898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สมัยสามัญ สมัยแรก มีกำหนด 15 วัน  ตั้งแต่วันที่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กุมภาพันธ์ พ.ศ.2564</w:t>
      </w:r>
    </w:p>
    <w:p w:rsidR="00CB3898" w:rsidRPr="00DD08B2" w:rsidRDefault="00CB3898" w:rsidP="00CB3898">
      <w:pPr>
        <w:spacing w:before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8B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3898" w:rsidRPr="00DD08B2" w:rsidRDefault="00CB3898" w:rsidP="00CB3898">
      <w:pPr>
        <w:ind w:left="540" w:firstLine="9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B3898" w:rsidRPr="00DD08B2" w:rsidRDefault="00CB3898" w:rsidP="00CB3898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08B2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  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CB3898" w:rsidRPr="00DD08B2" w:rsidRDefault="00CB3898" w:rsidP="00CB3898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 w:rsidRPr="00DD08B2">
        <w:rPr>
          <w:rFonts w:ascii="TH SarabunIT๙" w:hAnsi="TH SarabunIT๙" w:cs="TH SarabunIT๙"/>
          <w:sz w:val="32"/>
          <w:szCs w:val="32"/>
          <w:cs/>
        </w:rPr>
        <w:tab/>
      </w:r>
    </w:p>
    <w:p w:rsidR="00CB3898" w:rsidRDefault="00CB3898" w:rsidP="00CB3898">
      <w:pPr>
        <w:ind w:left="-180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CB3898" w:rsidRDefault="00CB3898" w:rsidP="00CB3898">
      <w:pPr>
        <w:ind w:left="4140" w:firstLine="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อับดุลเราะ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โต๊ะเปี้ย</w:t>
      </w:r>
      <w:proofErr w:type="spellEnd"/>
    </w:p>
    <w:p w:rsidR="00CB3898" w:rsidRPr="00CB3898" w:rsidRDefault="00CB3898" w:rsidP="00CB389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B3898" w:rsidRPr="00DD08B2" w:rsidRDefault="00CB3898" w:rsidP="00CB3898">
      <w:pPr>
        <w:ind w:left="-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ยอับดุลเราะ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หมาน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โต๊ะเปี้ย</w:t>
      </w:r>
      <w:proofErr w:type="spellEnd"/>
      <w:r w:rsidRPr="00DD08B2">
        <w:rPr>
          <w:rFonts w:ascii="TH SarabunIT๙" w:hAnsi="TH SarabunIT๙" w:cs="TH SarabunIT๙"/>
          <w:sz w:val="32"/>
          <w:szCs w:val="32"/>
          <w:cs/>
        </w:rPr>
        <w:t>)</w:t>
      </w:r>
    </w:p>
    <w:p w:rsidR="00CB3898" w:rsidRDefault="00CB3898" w:rsidP="00CB3898">
      <w:pPr>
        <w:rPr>
          <w:rFonts w:ascii="TH SarabunIT๙" w:hAnsi="TH SarabunIT๙" w:cs="TH SarabunIT๙"/>
        </w:rPr>
      </w:pP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 w:rsidRPr="00DD08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D08B2">
        <w:rPr>
          <w:rFonts w:ascii="TH SarabunIT๙" w:hAnsi="TH SarabunIT๙" w:cs="TH SarabunIT๙"/>
          <w:sz w:val="32"/>
          <w:szCs w:val="32"/>
          <w:cs/>
        </w:rPr>
        <w:t xml:space="preserve">       ประธานสภาองค์การบริหารส่วนตำบลโพธิ์ทอง</w:t>
      </w:r>
    </w:p>
    <w:p w:rsidR="00CB3898" w:rsidRDefault="00CB3898" w:rsidP="00CB3898">
      <w:pPr>
        <w:rPr>
          <w:rFonts w:ascii="TH NiramitIT๙" w:hAnsi="TH NiramitIT๙" w:cs="TH NiramitIT๙"/>
          <w:sz w:val="32"/>
          <w:szCs w:val="32"/>
        </w:rPr>
      </w:pPr>
    </w:p>
    <w:p w:rsidR="00CB3898" w:rsidRDefault="00CB3898" w:rsidP="00CB3898">
      <w:pPr>
        <w:rPr>
          <w:rFonts w:ascii="TH NiramitIT๙" w:hAnsi="TH NiramitIT๙" w:cs="TH NiramitIT๙"/>
          <w:sz w:val="32"/>
          <w:szCs w:val="32"/>
        </w:rPr>
      </w:pPr>
    </w:p>
    <w:p w:rsidR="00CB3898" w:rsidRDefault="00CB3898" w:rsidP="00CB3898">
      <w:pPr>
        <w:rPr>
          <w:rFonts w:ascii="TH NiramitIT๙" w:hAnsi="TH NiramitIT๙" w:cs="TH NiramitIT๙" w:hint="cs"/>
          <w:sz w:val="32"/>
          <w:szCs w:val="32"/>
        </w:rPr>
      </w:pPr>
    </w:p>
    <w:p w:rsidR="00CB3898" w:rsidRDefault="00CB3898" w:rsidP="00CB3898">
      <w:pPr>
        <w:rPr>
          <w:rFonts w:ascii="TH NiramitIT๙" w:hAnsi="TH NiramitIT๙" w:cs="TH NiramitIT๙"/>
          <w:sz w:val="32"/>
          <w:szCs w:val="32"/>
        </w:rPr>
      </w:pPr>
    </w:p>
    <w:p w:rsidR="00CB3898" w:rsidRDefault="00CB3898" w:rsidP="00CB3898">
      <w:pPr>
        <w:rPr>
          <w:rFonts w:ascii="TH NiramitIT๙" w:hAnsi="TH NiramitIT๙" w:cs="TH NiramitIT๙"/>
          <w:sz w:val="32"/>
          <w:szCs w:val="32"/>
        </w:rPr>
      </w:pPr>
    </w:p>
    <w:p w:rsidR="0080068D" w:rsidRDefault="0080068D"/>
    <w:sectPr w:rsidR="00800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60"/>
    <w:rsid w:val="0080068D"/>
    <w:rsid w:val="00CB3898"/>
    <w:rsid w:val="00F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98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2020-06-08T07:47:00Z</dcterms:created>
  <dcterms:modified xsi:type="dcterms:W3CDTF">2020-06-08T07:47:00Z</dcterms:modified>
</cp:coreProperties>
</file>